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D97" w:rsidRDefault="00753D9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78311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</w:t>
      </w:r>
      <w:r w:rsidR="003E70E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611C38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867">
        <w:rPr>
          <w:rFonts w:ascii="Times New Roman" w:hAnsi="Times New Roman" w:cs="Times New Roman"/>
          <w:b/>
          <w:sz w:val="28"/>
          <w:szCs w:val="28"/>
        </w:rPr>
        <w:t>АТК</w:t>
      </w:r>
      <w:r w:rsidR="00111138">
        <w:rPr>
          <w:rFonts w:ascii="Times New Roman" w:hAnsi="Times New Roman" w:cs="Times New Roman"/>
          <w:b/>
          <w:sz w:val="28"/>
          <w:szCs w:val="28"/>
        </w:rPr>
        <w:t>-</w:t>
      </w:r>
      <w:r w:rsidR="00A525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867">
        <w:rPr>
          <w:rFonts w:ascii="Times New Roman" w:hAnsi="Times New Roman" w:cs="Times New Roman"/>
          <w:b/>
          <w:sz w:val="28"/>
          <w:szCs w:val="28"/>
        </w:rPr>
        <w:t>1</w:t>
      </w:r>
      <w:r w:rsidR="00682487">
        <w:rPr>
          <w:rFonts w:ascii="Times New Roman" w:hAnsi="Times New Roman" w:cs="Times New Roman"/>
          <w:b/>
          <w:sz w:val="28"/>
          <w:szCs w:val="28"/>
        </w:rPr>
        <w:t>6</w:t>
      </w:r>
      <w:r w:rsidR="00A525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487">
        <w:rPr>
          <w:rFonts w:ascii="Times New Roman" w:hAnsi="Times New Roman" w:cs="Times New Roman"/>
          <w:b/>
          <w:sz w:val="28"/>
          <w:szCs w:val="28"/>
        </w:rPr>
        <w:t>–</w:t>
      </w:r>
      <w:r w:rsidR="002A1867">
        <w:rPr>
          <w:rFonts w:ascii="Times New Roman" w:hAnsi="Times New Roman" w:cs="Times New Roman"/>
          <w:b/>
          <w:sz w:val="28"/>
          <w:szCs w:val="28"/>
        </w:rPr>
        <w:t xml:space="preserve"> 01</w:t>
      </w:r>
      <w:r w:rsidR="00682487">
        <w:rPr>
          <w:rFonts w:ascii="Times New Roman" w:hAnsi="Times New Roman" w:cs="Times New Roman"/>
          <w:b/>
          <w:sz w:val="28"/>
          <w:szCs w:val="28"/>
        </w:rPr>
        <w:t>0/02</w:t>
      </w:r>
    </w:p>
    <w:p w:rsidR="00753D97" w:rsidRPr="00331368" w:rsidRDefault="00753D9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E31" w:rsidRPr="00D878F4" w:rsidRDefault="00753D97" w:rsidP="00022E31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78F4">
        <w:rPr>
          <w:rFonts w:ascii="Times New Roman" w:hAnsi="Times New Roman" w:cs="Times New Roman"/>
          <w:b/>
          <w:sz w:val="28"/>
          <w:szCs w:val="28"/>
          <w:u w:val="single"/>
        </w:rPr>
        <w:t>Мероприятия по оборудованию склада ГСМ-2, ППН, АЗС системой датчиков ДВК</w:t>
      </w:r>
      <w:r w:rsidR="00022E31" w:rsidRPr="00D878F4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D878F4" w:rsidRPr="00D878F4">
        <w:rPr>
          <w:rFonts w:ascii="Times New Roman" w:hAnsi="Times New Roman" w:cs="Times New Roman"/>
          <w:b/>
          <w:sz w:val="28"/>
          <w:szCs w:val="28"/>
          <w:u w:val="single"/>
        </w:rPr>
        <w:t>Выполнение Строительно-монтажных, пусконаладочных работ</w:t>
      </w:r>
      <w:r w:rsidR="00022E31" w:rsidRPr="00D878F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216" w:type="dxa"/>
        <w:tblLook w:val="04A0" w:firstRow="1" w:lastRow="0" w:firstColumn="1" w:lastColumn="0" w:noHBand="0" w:noVBand="1"/>
      </w:tblPr>
      <w:tblGrid>
        <w:gridCol w:w="675"/>
        <w:gridCol w:w="3616"/>
        <w:gridCol w:w="5925"/>
      </w:tblGrid>
      <w:tr w:rsidR="008C0678" w:rsidRPr="00775F00" w:rsidTr="000C7087">
        <w:trPr>
          <w:trHeight w:val="1996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д.16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:rsidR="00D101B5" w:rsidRDefault="00D101B5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B5" w:rsidRDefault="00D101B5" w:rsidP="00D101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Москва</w:t>
            </w:r>
            <w:r w:rsidRPr="00F474D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F474D8">
              <w:rPr>
                <w:rStyle w:val="ae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Аэропорта Внуково,</w:t>
            </w:r>
            <w:r w:rsidRPr="00F474D8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474D8">
              <w:rPr>
                <w:rStyle w:val="ae"/>
                <w:rFonts w:ascii="Times New Roman" w:hAnsi="Times New Roman" w:cs="Times New Roman"/>
                <w:i w:val="0"/>
              </w:rPr>
              <w:t>Техническая зона</w:t>
            </w:r>
            <w:r w:rsidRPr="00F474D8">
              <w:rPr>
                <w:rStyle w:val="ae"/>
                <w:i w:val="0"/>
              </w:rPr>
              <w:t xml:space="preserve"> </w:t>
            </w:r>
            <w:r w:rsidRPr="00F474D8">
              <w:rPr>
                <w:rStyle w:val="ae"/>
                <w:rFonts w:ascii="Times New Roman" w:hAnsi="Times New Roman" w:cs="Times New Roman"/>
                <w:i w:val="0"/>
                <w:sz w:val="24"/>
                <w:szCs w:val="24"/>
              </w:rPr>
              <w:t>(ППН</w:t>
            </w:r>
            <w:r w:rsidRPr="00F474D8">
              <w:rPr>
                <w:rStyle w:val="ae"/>
                <w:i w:val="0"/>
              </w:rPr>
              <w:t>)</w:t>
            </w:r>
            <w:r w:rsidRPr="00F474D8">
              <w:rPr>
                <w:rStyle w:val="ae"/>
              </w:rPr>
              <w:t xml:space="preserve"> </w:t>
            </w:r>
            <w:r w:rsidRPr="00F474D8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 (на основании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101B5" w:rsidRDefault="00D101B5" w:rsidP="00D101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ст.48.1 ГК РФ);</w:t>
            </w:r>
          </w:p>
          <w:p w:rsidR="00D101B5" w:rsidRDefault="00D101B5" w:rsidP="00D101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B5" w:rsidRDefault="00D101B5" w:rsidP="00D101B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г. Москва, АО «Международный аэропорт «Внуково» техническая зона;</w:t>
            </w:r>
          </w:p>
          <w:p w:rsidR="00D101B5" w:rsidRDefault="00D101B5" w:rsidP="00D101B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Автозаправочная станция (АЗС); </w:t>
            </w:r>
          </w:p>
          <w:p w:rsidR="00D101B5" w:rsidRDefault="00D101B5" w:rsidP="00D101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Опасный производственный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1B5" w:rsidRDefault="00D101B5" w:rsidP="00D101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Особо опасный, технически сложный объект (на основании ст.48.1 ГК РФ);</w:t>
            </w:r>
          </w:p>
          <w:p w:rsidR="00D101B5" w:rsidRPr="00C33A01" w:rsidRDefault="00D101B5" w:rsidP="00D101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0C7087"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0C7087">
        <w:tc>
          <w:tcPr>
            <w:tcW w:w="675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0C7087"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0C7087"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C33A01" w:rsidRDefault="006C16EA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C0678" w:rsidRPr="00775F00" w:rsidTr="000C7087">
        <w:trPr>
          <w:trHeight w:val="504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A6595C" w:rsidP="00A659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783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календарных дней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C5B" w:rsidRPr="00775F00" w:rsidTr="000C7087">
        <w:tc>
          <w:tcPr>
            <w:tcW w:w="675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430E53" w:rsidRPr="00BE5017" w:rsidRDefault="00C04738" w:rsidP="001B4387">
            <w:pPr>
              <w:pStyle w:val="a4"/>
              <w:numPr>
                <w:ilvl w:val="0"/>
                <w:numId w:val="26"/>
              </w:numPr>
              <w:ind w:left="10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выписки из реестра членов саморегулируемой организации по форме, утвержденной Приказом Ростехнадзора от 04.03.2019 №86</w:t>
            </w:r>
            <w:r w:rsidRPr="00BE50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BE50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 </w:t>
            </w:r>
            <w:r w:rsidRPr="00BE501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BE50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участников  закупки, </w:t>
            </w:r>
            <w:r w:rsidRPr="00BE50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C04738" w:rsidRPr="00BE5017" w:rsidRDefault="00C04738" w:rsidP="001B4387">
            <w:pPr>
              <w:pStyle w:val="a4"/>
              <w:numPr>
                <w:ilvl w:val="0"/>
                <w:numId w:val="26"/>
              </w:numPr>
              <w:ind w:left="10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в выписке СРО указание суммы ограничения больше либо равной стоимости работ по коммерческому предложению участника;</w:t>
            </w:r>
          </w:p>
          <w:p w:rsidR="00294C5B" w:rsidRPr="00BE5017" w:rsidRDefault="00294C5B" w:rsidP="001B4387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5017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</w:t>
            </w:r>
            <w:r w:rsidR="00AC2CC6" w:rsidRPr="00BE5017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 w:rsidRPr="00BE5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4738" w:rsidRPr="00BE5017" w:rsidRDefault="00C04738" w:rsidP="001B4387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:rsidR="00EB3FC5" w:rsidRPr="00BE5017" w:rsidRDefault="00C04738" w:rsidP="00EB3FC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людских ресурсов и строительной техники (в соответствии с разработанным ППР в составе РД).</w:t>
            </w:r>
          </w:p>
          <w:p w:rsidR="00C04738" w:rsidRPr="00BE5017" w:rsidRDefault="00C04738" w:rsidP="00EB3FC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</w:p>
          <w:p w:rsidR="00C04738" w:rsidRPr="00BE5017" w:rsidRDefault="00C04738" w:rsidP="00EB3FC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50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Опыт работы по данному виду деятельности на опасных производственных объектах – не менее 3 лет.</w:t>
            </w:r>
            <w:r w:rsidRPr="00BE501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Долж</w:t>
            </w:r>
            <w:r w:rsidR="00060E05" w:rsidRPr="00BE501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ен</w:t>
            </w:r>
            <w:r w:rsidRPr="00BE501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быть предоставлен на этапе выставления коммерческого предложения.</w:t>
            </w:r>
          </w:p>
          <w:p w:rsidR="00C04738" w:rsidRPr="00BE5017" w:rsidRDefault="00C04738" w:rsidP="00EB3FC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</w:t>
            </w:r>
          </w:p>
          <w:p w:rsidR="00C04738" w:rsidRPr="00BE5017" w:rsidRDefault="00C04738" w:rsidP="00EB3FC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104" w:firstLine="28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0C7087" w:rsidRPr="00775F00" w:rsidTr="000C7087">
        <w:tc>
          <w:tcPr>
            <w:tcW w:w="675" w:type="dxa"/>
          </w:tcPr>
          <w:p w:rsidR="000C7087" w:rsidRPr="00775F00" w:rsidRDefault="000C7087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3616" w:type="dxa"/>
          </w:tcPr>
          <w:p w:rsidR="000C7087" w:rsidRPr="00C33A01" w:rsidRDefault="000C7087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</w:p>
        </w:tc>
        <w:tc>
          <w:tcPr>
            <w:tcW w:w="5925" w:type="dxa"/>
          </w:tcPr>
          <w:p w:rsidR="000C7087" w:rsidRPr="00BE5017" w:rsidRDefault="000C7087" w:rsidP="00473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E50245" w:rsidRPr="00775F00" w:rsidTr="000C7087">
        <w:trPr>
          <w:trHeight w:val="1116"/>
        </w:trPr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E50245" w:rsidRPr="00BE5017" w:rsidRDefault="00E50245" w:rsidP="00060E0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E50245" w:rsidRPr="00BE5017" w:rsidRDefault="00E50245" w:rsidP="00060E0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 проведении работ должны быть соблюдены все технические требования нормативных документов по пожарной, промышленной и экологической безопасности, а также охране труда;</w:t>
            </w:r>
          </w:p>
          <w:p w:rsidR="00E50245" w:rsidRPr="00BE5017" w:rsidRDefault="00E50245" w:rsidP="00060E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Пропускной режим согласно Постановлению Правительства РФ от 28 июля 2018 г. № 886 “Об утверждении требований по обеспечению </w:t>
            </w:r>
            <w:r w:rsidRPr="00BE50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  <w:r w:rsidR="006F56F9" w:rsidRPr="00BE50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F56F9" w:rsidRPr="00BE5017" w:rsidRDefault="006F56F9" w:rsidP="00060E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bCs/>
                <w:sz w:val="24"/>
                <w:szCs w:val="24"/>
              </w:rPr>
              <w:t>- Подрядчик самостоятельно и за свой счет должен проходить процедуру оформления пропусков для своих сотрудников, а также на автотранспорт в установленном порядке.</w:t>
            </w:r>
          </w:p>
          <w:p w:rsidR="00E50245" w:rsidRPr="00BE5017" w:rsidRDefault="00E50245" w:rsidP="00060E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оформлению</w:t>
            </w:r>
            <w:r w:rsidRPr="00BE5017">
              <w:rPr>
                <w:rFonts w:ascii="Times New Roman" w:hAnsi="Times New Roman"/>
                <w:sz w:val="24"/>
                <w:szCs w:val="24"/>
              </w:rPr>
              <w:t xml:space="preserve"> пропусков необходимо уточнить по телефону </w:t>
            </w:r>
            <w:r w:rsidRPr="00BE5017">
              <w:rPr>
                <w:rFonts w:ascii="Times New Roman" w:hAnsi="Times New Roman"/>
                <w:b/>
                <w:bCs/>
                <w:sz w:val="24"/>
                <w:szCs w:val="24"/>
              </w:rPr>
              <w:t>8 (495) 436-21-02</w:t>
            </w:r>
            <w:r w:rsidRPr="00BE5017">
              <w:rPr>
                <w:rFonts w:ascii="Times New Roman" w:hAnsi="Times New Roman"/>
                <w:sz w:val="24"/>
                <w:szCs w:val="24"/>
              </w:rPr>
              <w:t xml:space="preserve"> (до момента подачи заявки для участия в тендере).</w:t>
            </w:r>
          </w:p>
          <w:p w:rsidR="00E50245" w:rsidRPr="00BE5017" w:rsidRDefault="00E50245" w:rsidP="00060E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017">
              <w:rPr>
                <w:rFonts w:ascii="Times New Roman" w:hAnsi="Times New Roman"/>
                <w:sz w:val="24"/>
                <w:szCs w:val="24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  </w:t>
            </w:r>
          </w:p>
          <w:p w:rsidR="00E50245" w:rsidRPr="00BE5017" w:rsidRDefault="00E50245" w:rsidP="00060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017">
              <w:rPr>
                <w:rFonts w:ascii="Times New Roman" w:hAnsi="Times New Roman"/>
                <w:sz w:val="24"/>
                <w:szCs w:val="24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  <w:p w:rsidR="00E50245" w:rsidRPr="00BE5017" w:rsidRDefault="00E50245" w:rsidP="00060E0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0245" w:rsidRPr="00BE5017" w:rsidRDefault="00E50245" w:rsidP="00060E0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детальный график производства строительно-монтажных и пусконаладочных работ. </w:t>
            </w:r>
          </w:p>
          <w:p w:rsidR="00E50245" w:rsidRPr="00BE5017" w:rsidRDefault="00E50245" w:rsidP="00060E05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Выполнить временные подключения к инженерным сетям (на период производства работ);</w:t>
            </w:r>
          </w:p>
          <w:p w:rsidR="00E50245" w:rsidRPr="00BE5017" w:rsidRDefault="00E50245" w:rsidP="00060E05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BE5017">
              <w:rPr>
                <w:color w:val="000000" w:themeColor="text1"/>
                <w:sz w:val="24"/>
                <w:szCs w:val="24"/>
              </w:rPr>
              <w:t>  </w:t>
            </w: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сооружений.</w:t>
            </w:r>
          </w:p>
          <w:p w:rsidR="00E50245" w:rsidRPr="00BE5017" w:rsidRDefault="00E50245" w:rsidP="00060E05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Выполнить строительство временных зданий и сооружений; приобъектных складов и площадок складирования материалов;</w:t>
            </w:r>
          </w:p>
          <w:p w:rsidR="00E50245" w:rsidRPr="00BE5017" w:rsidRDefault="00E50245" w:rsidP="00060E05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Осуществить завоз строительной техники и строительных материалов.</w:t>
            </w:r>
          </w:p>
          <w:p w:rsidR="00E50245" w:rsidRPr="00BE5017" w:rsidRDefault="00E50245" w:rsidP="00060E05">
            <w:pPr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    Выполнить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E50245" w:rsidRPr="00BE5017" w:rsidRDefault="00E50245" w:rsidP="00060E05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Сформировать календарный план производства работ</w:t>
            </w:r>
          </w:p>
          <w:p w:rsidR="00E50245" w:rsidRPr="00BE5017" w:rsidRDefault="00E50245" w:rsidP="00060E05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 В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E50245" w:rsidRPr="00BE5017" w:rsidRDefault="00E50245" w:rsidP="00060E05">
            <w:pPr>
              <w:spacing w:after="200"/>
              <w:ind w:lef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Сдать Заказчику результат работ, в соответствии с требованиями действующих нормативных актов.</w:t>
            </w:r>
          </w:p>
          <w:p w:rsidR="00E50245" w:rsidRPr="00BE5017" w:rsidRDefault="00E50245" w:rsidP="00060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245" w:rsidRPr="00BE5017" w:rsidRDefault="00E50245" w:rsidP="00060E05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1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E50245" w:rsidRPr="005732FE" w:rsidRDefault="00E50245" w:rsidP="00060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1997г.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16-ФЗ «О промышленной безопасно</w:t>
            </w: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сти опасных производственных объектов»;</w:t>
            </w:r>
          </w:p>
          <w:p w:rsidR="00E50245" w:rsidRPr="005732FE" w:rsidRDefault="00E50245" w:rsidP="00060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- В соответствии с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казом Федеральной службы по эко</w:t>
            </w: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химических и нефтеперерабатываю</w:t>
            </w: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щих производств»;</w:t>
            </w:r>
          </w:p>
          <w:p w:rsidR="00E50245" w:rsidRPr="005732FE" w:rsidRDefault="00E50245" w:rsidP="00060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приказа Ростехнадзора от 07.11.2016 № 461 "Об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E50245" w:rsidRPr="009934F5" w:rsidRDefault="00E50245" w:rsidP="00060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FE">
              <w:rPr>
                <w:rFonts w:ascii="Times New Roman" w:hAnsi="Times New Roman" w:cs="Times New Roman"/>
                <w:sz w:val="24"/>
                <w:szCs w:val="24"/>
              </w:rPr>
              <w:t>- В условиях постоянно действующего технологического объекта;</w:t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E50245" w:rsidRPr="00C33A01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предоставить Заказчику на согласование ППР, с учетом необходимости обеспечения постоянного проезда техники по существующим дорогам на объекте. </w:t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E50245" w:rsidRPr="00C33A01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СМР и ПНР;</w:t>
            </w:r>
          </w:p>
        </w:tc>
      </w:tr>
      <w:tr w:rsidR="00E50245" w:rsidRPr="00C63445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E50245" w:rsidRDefault="00E50245" w:rsidP="00E502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Выполнить полный комплекс работ по техническому перевооружению системы датчиков довзрывных концентраций склада ГСМ-2, ППН, АЗС, в соответствии рабочей документацией </w:t>
            </w:r>
          </w:p>
          <w:p w:rsidR="00E50245" w:rsidRDefault="00E50245" w:rsidP="00E502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УНКР.425200.035 от 2017г., разработанной </w:t>
            </w:r>
          </w:p>
          <w:p w:rsidR="00E50245" w:rsidRDefault="00E50245" w:rsidP="00E502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«Альбатрос». (Представляется по отдельному запросу).</w:t>
            </w:r>
          </w:p>
          <w:p w:rsidR="00E50245" w:rsidRPr="00F72D60" w:rsidRDefault="00E50245" w:rsidP="00E502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2D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Краткое описание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объекта</w:t>
            </w:r>
            <w:r w:rsidRPr="00F72D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E50245" w:rsidRPr="00C33316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площадь объекта:</w:t>
            </w:r>
          </w:p>
          <w:p w:rsidR="00E50245" w:rsidRPr="00C33316" w:rsidRDefault="00E50245" w:rsidP="00E5024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ГСМ-2: 61180 м</w:t>
            </w:r>
            <w:r w:rsidRPr="00C333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E50245" w:rsidRDefault="00E50245" w:rsidP="00E5024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перечень основных зданий и сооружений объекта: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Склад ГСМ №2: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Железнодорожная эстакада (предназначена для слива ТС-1, под 10 вагоноцистерн);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Резервуарный парк верхний (РВС)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(3 резервуара емкостью по 2000 м3);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Казематные резервуары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(4 резервуара по 920 м3);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Резервуарный парк нижний (РВС)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(4 резервуара емкостью по 2000 м3);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Резервуары РГС под ТС-1 (2 емкости по 63 м3);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Подземные дренажные емкости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емкост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м3 в районе верхнего резервуарного парка, 2 емкости по 160 м3 в районе нижнего резервуарного парка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емкость 25 м3 около РП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E50245" w:rsidRPr="00E00603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 Раздаточный пункт (2 шт);</w:t>
            </w:r>
          </w:p>
          <w:p w:rsidR="00E50245" w:rsidRPr="00712B4C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Насосная станция №1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50245" w:rsidRPr="00712B4C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Насосная станция №2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50245" w:rsidRPr="00712B4C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Насосная станция №3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50245" w:rsidRPr="00C33316" w:rsidRDefault="00755D26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E50245"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Резервуар для хранения ПВКЖ «И-М» (РВС-10 м3 -1 ед.);</w:t>
            </w:r>
          </w:p>
          <w:p w:rsidR="00E50245" w:rsidRPr="00C33316" w:rsidRDefault="00755D26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50245"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Фильтрационный пункт (фильтрация ТС 1 при перекачке от ВЛПДС);</w:t>
            </w:r>
          </w:p>
          <w:p w:rsidR="00E50245" w:rsidRPr="00C33316" w:rsidRDefault="00755D26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50245"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Зона технического обслуживания (гараж, мастерская);</w:t>
            </w:r>
          </w:p>
          <w:p w:rsidR="00E50245" w:rsidRDefault="00755D26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E50245"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Административная зона (офисное зд</w:t>
            </w:r>
            <w:r w:rsidR="00E50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ание, модульное офисное здание);</w:t>
            </w:r>
          </w:p>
          <w:p w:rsidR="00E50245" w:rsidRPr="00E00603" w:rsidRDefault="00755D26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50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Амбар – отстойник с нефтеловушкой.</w:t>
            </w:r>
          </w:p>
          <w:p w:rsidR="00E50245" w:rsidRDefault="00755D26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50245"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50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Горизонтальные резервуары РГС-2 (2шт)</w:t>
            </w:r>
          </w:p>
          <w:p w:rsidR="00E50245" w:rsidRPr="00712B4C" w:rsidRDefault="00755D26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E50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Горизонтальные  резервуары РГС</w:t>
            </w:r>
            <w:r w:rsidR="00E50245"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-75 </w:t>
            </w:r>
            <w:r w:rsidR="00E502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(3шт)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b/>
                <w:sz w:val="24"/>
                <w:szCs w:val="24"/>
              </w:rPr>
              <w:t>ППН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АЗС</w:t>
            </w:r>
            <w:r w:rsidRPr="00C3331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1. Раздаточные пункты ТС-1 (8 шт).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2. Фильтрационный пункт (фильтрация ТС при заправке ТЗ);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3. Резервуарный парк АЗС (РГС-75 – 4 ед. бензин, РГС-75 – 3ед., ДТ);</w:t>
            </w:r>
          </w:p>
          <w:p w:rsidR="00E50245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4. Резервуар РГС-50 для ПВКЖ «И-М»;</w:t>
            </w:r>
          </w:p>
          <w:p w:rsidR="00E50245" w:rsidRPr="00C33316" w:rsidRDefault="00E50245" w:rsidP="00E50245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Резервуар РГСп-15</w:t>
            </w:r>
          </w:p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. Административная зона (модульное офисное здание, помещение для персонала).</w:t>
            </w:r>
          </w:p>
          <w:p w:rsidR="00E50245" w:rsidRDefault="00E50245" w:rsidP="00E502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E50245" w:rsidRPr="007C69C0" w:rsidRDefault="00E50245" w:rsidP="00E502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:</w:t>
            </w:r>
          </w:p>
          <w:p w:rsidR="00E50245" w:rsidRPr="007C69C0" w:rsidRDefault="00E50245" w:rsidP="00E502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E50245" w:rsidRPr="007C69C0" w:rsidRDefault="00E50245" w:rsidP="00E502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смете.</w:t>
            </w:r>
          </w:p>
          <w:p w:rsidR="00E50245" w:rsidRPr="007C69C0" w:rsidRDefault="00E50245" w:rsidP="00E502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3. Подрядчик, обнаруживший в ходе строительства</w:t>
            </w:r>
            <w:r w:rsidR="00060E0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,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E50245" w:rsidRPr="007C69C0" w:rsidRDefault="00E50245" w:rsidP="00E502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E50245" w:rsidRPr="007C69C0" w:rsidRDefault="00E50245" w:rsidP="00E502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4. Подрядчик, не выполнивший обязанности, установленной пунктом 3 настоящей статьи, 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E50245" w:rsidRPr="00C33316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  <w:p w:rsidR="00E50245" w:rsidRPr="000C7087" w:rsidRDefault="00E50245" w:rsidP="00E502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E50245" w:rsidRPr="00775F00" w:rsidTr="000C7087">
        <w:tc>
          <w:tcPr>
            <w:tcW w:w="675" w:type="dxa"/>
          </w:tcPr>
          <w:p w:rsidR="00E50245" w:rsidRPr="006211CF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E50245" w:rsidRPr="00EF1B5B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решения согласовать с Заказчиком</w:t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E50245" w:rsidRPr="00C33A01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E50245" w:rsidRPr="00C33A01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E50245" w:rsidRPr="00C33A01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E50245" w:rsidRPr="00775F00" w:rsidTr="000C7087">
        <w:tc>
          <w:tcPr>
            <w:tcW w:w="675" w:type="dxa"/>
          </w:tcPr>
          <w:p w:rsidR="00E50245" w:rsidRPr="00775F00" w:rsidRDefault="00E50245" w:rsidP="00E5024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50245" w:rsidRPr="00C33A01" w:rsidRDefault="00E50245" w:rsidP="00BE501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Обязательное 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E50245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E50245" w:rsidRPr="00C33A01" w:rsidRDefault="00E50245" w:rsidP="00E50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</w:tc>
      </w:tr>
      <w:tr w:rsidR="007E160E" w:rsidRPr="00775F00" w:rsidTr="000C7087"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1735F0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Ростехнадзора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Ростехнадзора от 06.04.2012 г. №233 «Об утверждении областей аттестации (проверки знаний) руководителей и специалистов организаций, поднадзорных Федеральной службе по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экологическому, технологическому и атомному надзору»;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12-01-2004 «Организация строительства»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12-04-2002 «Безопасность труда в строительстве. Часть 2. Строительное производство».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7E160E" w:rsidRPr="0024206F" w:rsidRDefault="007E160E" w:rsidP="007E160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протоколы аттестации в Ростехнадзоре руководителей, ответственных за проведение работ по следующим областям аттестации (руководители и специалисты):</w:t>
            </w:r>
          </w:p>
          <w:p w:rsidR="007E160E" w:rsidRPr="0024206F" w:rsidRDefault="007E160E" w:rsidP="007E160E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А.1;</w:t>
            </w:r>
          </w:p>
          <w:p w:rsidR="007E160E" w:rsidRPr="0024206F" w:rsidRDefault="007E160E" w:rsidP="007E160E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Б1.19;</w:t>
            </w:r>
          </w:p>
          <w:p w:rsidR="007E160E" w:rsidRPr="0024206F" w:rsidRDefault="007E160E" w:rsidP="007E160E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Б.9.31.</w:t>
            </w:r>
          </w:p>
          <w:p w:rsidR="007E160E" w:rsidRPr="007E160E" w:rsidRDefault="007E160E" w:rsidP="007E160E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Г1.1.</w:t>
            </w:r>
          </w:p>
          <w:p w:rsidR="007E160E" w:rsidRPr="0024206F" w:rsidRDefault="007E160E" w:rsidP="00060E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пожарно-технический минимум (руководители,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специалисты и рабочий персонал);</w:t>
            </w:r>
          </w:p>
          <w:p w:rsidR="007E160E" w:rsidRPr="0024206F" w:rsidRDefault="007E160E" w:rsidP="00060E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охрана труда (руководители, специалисты);</w:t>
            </w:r>
          </w:p>
          <w:p w:rsidR="007E160E" w:rsidRPr="0024206F" w:rsidRDefault="007E160E" w:rsidP="00060E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электробезопасность (руководители, специалисты и рабочий персонал);</w:t>
            </w:r>
          </w:p>
          <w:p w:rsidR="007E160E" w:rsidRPr="0024206F" w:rsidRDefault="007E160E" w:rsidP="00060E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газорезчик/электрогазосварщик/газосварщик;</w:t>
            </w:r>
          </w:p>
          <w:p w:rsidR="007E160E" w:rsidRPr="0024206F" w:rsidRDefault="007E160E" w:rsidP="00060E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стропальщик.</w:t>
            </w:r>
          </w:p>
          <w:p w:rsidR="007E160E" w:rsidRPr="0024206F" w:rsidRDefault="007E160E" w:rsidP="00060E0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7E160E" w:rsidRPr="00775F00" w:rsidTr="000C7087">
        <w:trPr>
          <w:trHeight w:val="1608"/>
        </w:trPr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7E160E" w:rsidRPr="002028D0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E160E" w:rsidRPr="00775F00" w:rsidTr="000C7087">
        <w:trPr>
          <w:trHeight w:val="853"/>
        </w:trPr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7E160E" w:rsidRDefault="007E160E" w:rsidP="007E160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Pr="000169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160E" w:rsidRPr="00037776" w:rsidRDefault="007E160E" w:rsidP="007E160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9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СНиП 3.01.04-87 «Приемка в эксплуатацию законченных строительством объектов. Основные положения»</w:t>
            </w: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160E" w:rsidRPr="00712B4C" w:rsidRDefault="007E160E" w:rsidP="007E160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160E" w:rsidRPr="00037776" w:rsidRDefault="007E160E" w:rsidP="007E160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ГОСТ Р 51872-2002 «Документация исполнительная геодезическая (правила выполнения)»</w:t>
            </w: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160E" w:rsidRPr="00037776" w:rsidRDefault="007E160E" w:rsidP="007E160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7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РД-11-05-2007 « 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7E160E" w:rsidRPr="00775F00" w:rsidTr="000C7087"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7E160E" w:rsidRPr="0082591E" w:rsidRDefault="007E160E" w:rsidP="007E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91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7E160E" w:rsidRPr="00B94663" w:rsidRDefault="007E160E" w:rsidP="007E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 (Шифр УНКР.425200.035) от 2017г., разработанная ЗАО «Альбатрос»</w:t>
            </w:r>
            <w:r w:rsidRPr="00B946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160E" w:rsidRDefault="007E160E" w:rsidP="007E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  Сметная документация (Шифр УНКР.425200.035-АТХ.1.БЗ, УНКР.425200.035-АТХ.2.БЗ, УНКР.425200.035-АТХ.3.БЗ).</w:t>
            </w:r>
          </w:p>
          <w:p w:rsidR="007E160E" w:rsidRDefault="007E160E" w:rsidP="007E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591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и оборудование</w:t>
            </w:r>
            <w:r w:rsidRPr="008259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7E160E" w:rsidRPr="0082591E" w:rsidRDefault="007E160E" w:rsidP="007E160E">
            <w:pPr>
              <w:pStyle w:val="a4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591E">
              <w:rPr>
                <w:rFonts w:ascii="Times New Roman" w:hAnsi="Times New Roman" w:cs="Times New Roman"/>
                <w:sz w:val="24"/>
                <w:szCs w:val="24"/>
              </w:rPr>
              <w:t>Не предоставляются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160E" w:rsidRPr="00775F00" w:rsidTr="000C7087"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</w:tc>
        <w:tc>
          <w:tcPr>
            <w:tcW w:w="5925" w:type="dxa"/>
          </w:tcPr>
          <w:p w:rsidR="007E160E" w:rsidRPr="005033F8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.pdf, .dwg, .dxf ;</w:t>
            </w:r>
          </w:p>
          <w:p w:rsidR="007E160E" w:rsidRPr="00C33A01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F8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принимается: 1 экземпляр на USB флэш-накопителе, 1 экземпляр на диске DVD-R. На каждом носителе, содержащем электронную версию ИД, должна быть внутренняя опись ИД.</w:t>
            </w:r>
          </w:p>
        </w:tc>
      </w:tr>
      <w:tr w:rsidR="007E160E" w:rsidRPr="00775F00" w:rsidTr="000C7087"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7E160E" w:rsidRPr="00486BE1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требуется</w:t>
            </w:r>
          </w:p>
        </w:tc>
      </w:tr>
      <w:tr w:rsidR="007E160E" w:rsidRPr="0061636A" w:rsidTr="000C7087"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Требования к сметной </w:t>
            </w: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5925" w:type="dxa"/>
          </w:tcPr>
          <w:p w:rsidR="007E160E" w:rsidRDefault="00FD3F34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24206F">
              <w:rPr>
                <w:rStyle w:val="ad"/>
                <w:color w:val="000000" w:themeColor="text1"/>
              </w:rPr>
              <w:lastRenderedPageBreak/>
              <w:t xml:space="preserve">Весь комплекс работ выполняется по проектным </w:t>
            </w:r>
            <w:r w:rsidRPr="0024206F">
              <w:rPr>
                <w:rStyle w:val="ad"/>
                <w:color w:val="000000" w:themeColor="text1"/>
              </w:rPr>
              <w:lastRenderedPageBreak/>
              <w:t>сметам передаваемым Заказчиком. Сметы с указанием сметной стоимости работ являются приложением к Заключаемому Договору.</w:t>
            </w:r>
            <w:r w:rsidR="007E160E">
              <w:t xml:space="preserve"> </w:t>
            </w:r>
            <w:r w:rsidR="007E160E" w:rsidRPr="00DA3480">
              <w:t xml:space="preserve"> </w:t>
            </w:r>
            <w:r w:rsidRPr="00FD3F34">
              <w:t>(</w:t>
            </w:r>
            <w:r>
              <w:rPr>
                <w:color w:val="000000" w:themeColor="text1"/>
              </w:rPr>
              <w:t>В</w:t>
            </w:r>
            <w:r w:rsidR="007E160E" w:rsidRPr="0064240C">
              <w:rPr>
                <w:color w:val="000000" w:themeColor="text1"/>
              </w:rPr>
              <w:t xml:space="preserve"> базовой стоимости с инде</w:t>
            </w:r>
            <w:r w:rsidR="007E160E">
              <w:rPr>
                <w:color w:val="000000" w:themeColor="text1"/>
              </w:rPr>
              <w:t>ксами пересчета в текущее время</w:t>
            </w:r>
            <w:r w:rsidR="007E160E" w:rsidRPr="0064240C">
              <w:rPr>
                <w:color w:val="000000" w:themeColor="text1"/>
              </w:rPr>
              <w:t xml:space="preserve"> </w:t>
            </w:r>
            <w:r w:rsidR="007E160E">
              <w:rPr>
                <w:color w:val="000000" w:themeColor="text1"/>
              </w:rPr>
              <w:t>по</w:t>
            </w:r>
            <w:r w:rsidR="007E160E" w:rsidRPr="0064240C">
              <w:rPr>
                <w:color w:val="000000" w:themeColor="text1"/>
              </w:rPr>
              <w:t xml:space="preserve"> письму ПАО «НК» Роснефть» от 13.11.2019 № </w:t>
            </w:r>
            <w:r w:rsidR="007E160E" w:rsidRPr="0064240C">
              <w:rPr>
                <w:rStyle w:val="wmi-callto"/>
                <w:color w:val="000000" w:themeColor="text1"/>
              </w:rPr>
              <w:t>102-75339</w:t>
            </w:r>
            <w:r w:rsidR="007E160E" w:rsidRPr="0064240C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 Московской области» </w:t>
            </w:r>
            <w:r w:rsidR="007E160E">
              <w:rPr>
                <w:color w:val="000000" w:themeColor="text1"/>
              </w:rPr>
              <w:t>с</w:t>
            </w:r>
            <w:r w:rsidR="007E160E" w:rsidRPr="0064240C">
              <w:rPr>
                <w:color w:val="000000" w:themeColor="text1"/>
              </w:rPr>
              <w:t xml:space="preserve"> применением следующих индексов пересчёта к федеральной базе (ФЕР-2001):</w:t>
            </w:r>
          </w:p>
          <w:p w:rsidR="007E160E" w:rsidRPr="000E5DA9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7E160E" w:rsidRDefault="007E160E" w:rsidP="007E160E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  <w:p w:rsidR="007E160E" w:rsidRPr="0064240C" w:rsidRDefault="007E160E" w:rsidP="00060E0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</w:t>
            </w:r>
            <w:r w:rsidRPr="0064240C">
              <w:rPr>
                <w:color w:val="000000" w:themeColor="text1"/>
              </w:rPr>
              <w:t>асчет материалов по цене поставщика производить:</w:t>
            </w:r>
          </w:p>
          <w:p w:rsidR="007E160E" w:rsidRPr="0064240C" w:rsidRDefault="007E160E" w:rsidP="00060E0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базовую проектную стоимость умножать на </w:t>
            </w:r>
            <w:r w:rsidRPr="0064240C">
              <w:rPr>
                <w:b/>
                <w:bCs/>
                <w:color w:val="000000" w:themeColor="text1"/>
              </w:rPr>
              <w:t>К=5,61</w:t>
            </w:r>
          </w:p>
          <w:p w:rsidR="007E160E" w:rsidRPr="0064240C" w:rsidRDefault="007E160E" w:rsidP="00060E0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7E160E" w:rsidRPr="0064240C" w:rsidRDefault="007E160E" w:rsidP="00060E0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базовую проектную стоимость умножать на </w:t>
            </w:r>
            <w:r w:rsidRPr="0064240C">
              <w:rPr>
                <w:b/>
                <w:bCs/>
                <w:color w:val="000000" w:themeColor="text1"/>
              </w:rPr>
              <w:t>К=5,01</w:t>
            </w:r>
          </w:p>
          <w:p w:rsidR="007E160E" w:rsidRPr="0064240C" w:rsidRDefault="007E160E" w:rsidP="00060E05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7E160E" w:rsidRDefault="007E160E" w:rsidP="00060E05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>Передаваемые Сметы утверждаются Заказчиком</w:t>
            </w:r>
            <w:r>
              <w:rPr>
                <w:color w:val="000000" w:themeColor="text1"/>
              </w:rPr>
              <w:t>.</w:t>
            </w:r>
            <w:r w:rsidRPr="0064240C">
              <w:rPr>
                <w:color w:val="000000" w:themeColor="text1"/>
              </w:rPr>
              <w:t xml:space="preserve"> </w:t>
            </w:r>
          </w:p>
          <w:p w:rsidR="007E160E" w:rsidRPr="000E5DA9" w:rsidRDefault="007E160E" w:rsidP="00060E05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>В случае возникновения дополнительных работ</w:t>
            </w:r>
            <w:r>
              <w:rPr>
                <w:color w:val="000000" w:themeColor="text1"/>
              </w:rPr>
              <w:t xml:space="preserve"> </w:t>
            </w:r>
            <w:r w:rsidRPr="0064240C">
              <w:rPr>
                <w:color w:val="000000" w:themeColor="text1"/>
              </w:rPr>
              <w:t>Подрядчиком оформляется акт дополнительных работ по установленной форме. Процедура проводится после предварительного согласования с Заказчиком</w:t>
            </w:r>
            <w:r>
              <w:rPr>
                <w:color w:val="000000" w:themeColor="text1"/>
              </w:rPr>
              <w:t>.</w:t>
            </w:r>
            <w:r w:rsidRPr="0064240C">
              <w:rPr>
                <w:color w:val="000000" w:themeColor="text1"/>
              </w:rPr>
              <w:t xml:space="preserve">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7E160E" w:rsidRPr="0064240C" w:rsidRDefault="007E160E" w:rsidP="00060E05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64240C">
              <w:rPr>
                <w:rStyle w:val="wmi-callto"/>
                <w:color w:val="000000" w:themeColor="text1"/>
              </w:rPr>
              <w:t>102-75339</w:t>
            </w:r>
            <w:r w:rsidRPr="0064240C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7E160E" w:rsidRPr="0064240C" w:rsidRDefault="007E160E" w:rsidP="007E160E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</w:t>
            </w:r>
            <w:r>
              <w:rPr>
                <w:color w:val="000000" w:themeColor="text1"/>
              </w:rPr>
              <w:t>с</w:t>
            </w:r>
            <w:r w:rsidRPr="000C2815">
              <w:rPr>
                <w:color w:val="000000" w:themeColor="text1"/>
              </w:rPr>
              <w:t>оставлять конкурентный лист на МТР не менее от трех (3-х), предприятий поставщиков, принимая наименьшую стоимость в сметы.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Текущая стоимость основных </w:t>
            </w:r>
            <w:r w:rsidRPr="0064240C">
              <w:rPr>
                <w:color w:val="000000" w:themeColor="text1"/>
              </w:rPr>
              <w:t xml:space="preserve">ценообразующих материалов, изделий и оборудования определяется с </w:t>
            </w:r>
            <w:r w:rsidRPr="0064240C">
              <w:rPr>
                <w:color w:val="000000" w:themeColor="text1"/>
              </w:rPr>
              <w:lastRenderedPageBreak/>
              <w:t>учётом транспортных и заготовительно-складских расходов</w:t>
            </w:r>
            <w:r w:rsidRPr="0064240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64240C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 xml:space="preserve"> письма ПАО «НК» Роснефть» от 13.11.2019 № </w:t>
            </w:r>
            <w:r w:rsidRPr="0064240C">
              <w:rPr>
                <w:rStyle w:val="wmi-callto"/>
                <w:color w:val="000000" w:themeColor="text1"/>
              </w:rPr>
              <w:t>102-75339</w:t>
            </w:r>
            <w:r w:rsidRPr="0064240C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C2815">
              <w:rPr>
                <w:color w:val="000000" w:themeColor="text1"/>
              </w:rPr>
              <w:t>Резерв средств на непредвиденные работы и затраты включить в размере не более 3% от итога глав 1-12 ССР.</w:t>
            </w:r>
            <w:r>
              <w:rPr>
                <w:color w:val="000000" w:themeColor="text1"/>
              </w:rPr>
              <w:t xml:space="preserve"> </w:t>
            </w:r>
            <w:r w:rsidRPr="0064240C">
              <w:rPr>
                <w:color w:val="000000" w:themeColor="text1"/>
              </w:rPr>
              <w:t>Сметная документация предоставляется в программном файле,</w:t>
            </w:r>
            <w:r>
              <w:rPr>
                <w:color w:val="000000" w:themeColor="text1"/>
              </w:rPr>
              <w:t xml:space="preserve"> </w:t>
            </w:r>
            <w:r w:rsidRPr="0064240C">
              <w:rPr>
                <w:color w:val="000000" w:themeColor="text1"/>
              </w:rPr>
              <w:t>в е</w:t>
            </w:r>
            <w:r w:rsidRPr="0064240C">
              <w:rPr>
                <w:color w:val="000000" w:themeColor="text1"/>
                <w:lang w:val="en-US"/>
              </w:rPr>
              <w:t>xcel</w:t>
            </w:r>
            <w:r w:rsidRPr="0064240C">
              <w:rPr>
                <w:color w:val="000000" w:themeColor="text1"/>
              </w:rPr>
              <w:t xml:space="preserve">, </w:t>
            </w:r>
            <w:r w:rsidRPr="0064240C">
              <w:rPr>
                <w:color w:val="000000" w:themeColor="text1"/>
                <w:lang w:val="en-US"/>
              </w:rPr>
              <w:t>pdf</w:t>
            </w:r>
            <w:r w:rsidRPr="0064240C">
              <w:rPr>
                <w:color w:val="000000" w:themeColor="text1"/>
              </w:rPr>
              <w:t>: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«Форма смета ФЕР-12 граф» (см. приложение 1)</w:t>
            </w:r>
          </w:p>
          <w:p w:rsidR="007E160E" w:rsidRPr="0064240C" w:rsidRDefault="007E160E" w:rsidP="007E160E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«Форма КС-2 ФЕР-11 граф» (см. приложение 2)</w:t>
            </w:r>
          </w:p>
          <w:p w:rsidR="007E160E" w:rsidRPr="0064240C" w:rsidRDefault="007E160E" w:rsidP="00060E05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</w:p>
          <w:p w:rsidR="007E160E" w:rsidRPr="0024206F" w:rsidRDefault="007E160E" w:rsidP="00060E05">
            <w:pPr>
              <w:pStyle w:val="af"/>
              <w:jc w:val="both"/>
              <w:rPr>
                <w:i/>
                <w:color w:val="000000" w:themeColor="text1"/>
              </w:rPr>
            </w:pPr>
            <w:r w:rsidRPr="0024206F">
              <w:rPr>
                <w:i/>
                <w:color w:val="000000" w:themeColor="text1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7E160E" w:rsidRPr="00775F00" w:rsidTr="000C7087"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A774D1" w:rsidRDefault="007E160E" w:rsidP="007E160E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должны быть полностью учтены в цене, предлагаемой Исполнителем;</w:t>
            </w:r>
          </w:p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</w:t>
            </w:r>
          </w:p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7E160E" w:rsidRDefault="007E160E" w:rsidP="007E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7E160E" w:rsidRDefault="007E160E" w:rsidP="007E160E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Временные работы</w:t>
            </w:r>
            <w:r w:rsidR="00060E0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7E160E" w:rsidRDefault="007E160E" w:rsidP="007E160E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Непредвиденные работы</w:t>
            </w:r>
            <w:r w:rsidR="00060E0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</w:t>
            </w:r>
            <w:r w:rsidR="00060E0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бъемы подтверждаться Заказчиком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если таковые имеются.</w:t>
            </w:r>
          </w:p>
          <w:p w:rsidR="007E160E" w:rsidRDefault="007E160E" w:rsidP="007E160E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Зимние берутся согласно ГСН 81-05-02-2007 III зона </w:t>
            </w:r>
            <w:r w:rsidRPr="00883B0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г. Москва, Московская область п. 7.5</w:t>
            </w:r>
          </w:p>
          <w:p w:rsidR="007E160E" w:rsidRDefault="007E160E" w:rsidP="007E160E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7E160E" w:rsidRPr="00491A05" w:rsidRDefault="007E160E" w:rsidP="007E160E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24206F">
              <w:rPr>
                <w:rFonts w:ascii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С </w:t>
            </w:r>
            <w:r w:rsidRPr="0024206F">
              <w:rPr>
                <w:rFonts w:ascii="Times New Roman" w:hAnsi="Times New Roman" w:cs="Times New Roman"/>
                <w:color w:val="000000" w:themeColor="text1"/>
              </w:rPr>
              <w:t>05 ноября по 5 апреля.</w:t>
            </w:r>
          </w:p>
        </w:tc>
      </w:tr>
      <w:tr w:rsidR="007E160E" w:rsidRPr="00775F00" w:rsidTr="000C7087">
        <w:tc>
          <w:tcPr>
            <w:tcW w:w="675" w:type="dxa"/>
          </w:tcPr>
          <w:p w:rsidR="007E160E" w:rsidRPr="00775F00" w:rsidRDefault="007E160E" w:rsidP="007E16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E160E" w:rsidRPr="00C33A01" w:rsidRDefault="007E160E" w:rsidP="007E16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</w:tc>
      </w:tr>
    </w:tbl>
    <w:p w:rsidR="00D9015F" w:rsidRDefault="00D9015F" w:rsidP="00D9015F">
      <w:pPr>
        <w:spacing w:after="0"/>
        <w:contextualSpacing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Sect="001F2209">
      <w:footerReference w:type="default" r:id="rId8"/>
      <w:type w:val="continuous"/>
      <w:pgSz w:w="11906" w:h="16838"/>
      <w:pgMar w:top="1134" w:right="850" w:bottom="426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C09" w:rsidRDefault="00783C09" w:rsidP="002370C6">
      <w:pPr>
        <w:spacing w:after="0" w:line="240" w:lineRule="auto"/>
      </w:pPr>
      <w:r>
        <w:separator/>
      </w:r>
    </w:p>
  </w:endnote>
  <w:endnote w:type="continuationSeparator" w:id="0">
    <w:p w:rsidR="00783C09" w:rsidRDefault="00783C09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017">
          <w:rPr>
            <w:noProof/>
          </w:rPr>
          <w:t>2</w:t>
        </w:r>
        <w:r>
          <w:fldChar w:fldCharType="end"/>
        </w:r>
      </w:p>
    </w:sdtContent>
  </w:sdt>
  <w:p w:rsidR="001A1C23" w:rsidRDefault="001A1C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C09" w:rsidRDefault="00783C09" w:rsidP="002370C6">
      <w:pPr>
        <w:spacing w:after="0" w:line="240" w:lineRule="auto"/>
      </w:pPr>
      <w:r>
        <w:separator/>
      </w:r>
    </w:p>
  </w:footnote>
  <w:footnote w:type="continuationSeparator" w:id="0">
    <w:p w:rsidR="00783C09" w:rsidRDefault="00783C09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25844"/>
    <w:multiLevelType w:val="hybridMultilevel"/>
    <w:tmpl w:val="82EAB4DC"/>
    <w:lvl w:ilvl="0" w:tplc="643485D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21"/>
  </w:num>
  <w:num w:numId="4">
    <w:abstractNumId w:val="23"/>
  </w:num>
  <w:num w:numId="5">
    <w:abstractNumId w:val="5"/>
  </w:num>
  <w:num w:numId="6">
    <w:abstractNumId w:val="9"/>
  </w:num>
  <w:num w:numId="7">
    <w:abstractNumId w:val="18"/>
  </w:num>
  <w:num w:numId="8">
    <w:abstractNumId w:val="10"/>
  </w:num>
  <w:num w:numId="9">
    <w:abstractNumId w:val="27"/>
  </w:num>
  <w:num w:numId="10">
    <w:abstractNumId w:val="26"/>
  </w:num>
  <w:num w:numId="11">
    <w:abstractNumId w:val="13"/>
  </w:num>
  <w:num w:numId="12">
    <w:abstractNumId w:val="12"/>
  </w:num>
  <w:num w:numId="13">
    <w:abstractNumId w:val="15"/>
  </w:num>
  <w:num w:numId="14">
    <w:abstractNumId w:val="3"/>
  </w:num>
  <w:num w:numId="15">
    <w:abstractNumId w:val="7"/>
  </w:num>
  <w:num w:numId="16">
    <w:abstractNumId w:val="17"/>
  </w:num>
  <w:num w:numId="17">
    <w:abstractNumId w:val="1"/>
  </w:num>
  <w:num w:numId="18">
    <w:abstractNumId w:val="22"/>
  </w:num>
  <w:num w:numId="19">
    <w:abstractNumId w:val="0"/>
  </w:num>
  <w:num w:numId="20">
    <w:abstractNumId w:val="25"/>
  </w:num>
  <w:num w:numId="21">
    <w:abstractNumId w:val="4"/>
  </w:num>
  <w:num w:numId="22">
    <w:abstractNumId w:val="2"/>
  </w:num>
  <w:num w:numId="23">
    <w:abstractNumId w:val="11"/>
  </w:num>
  <w:num w:numId="24">
    <w:abstractNumId w:val="8"/>
  </w:num>
  <w:num w:numId="25">
    <w:abstractNumId w:val="19"/>
  </w:num>
  <w:num w:numId="26">
    <w:abstractNumId w:val="16"/>
  </w:num>
  <w:num w:numId="27">
    <w:abstractNumId w:val="2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16908"/>
    <w:rsid w:val="00020A67"/>
    <w:rsid w:val="00022E31"/>
    <w:rsid w:val="0002558F"/>
    <w:rsid w:val="00030593"/>
    <w:rsid w:val="00030E11"/>
    <w:rsid w:val="0003134F"/>
    <w:rsid w:val="00031593"/>
    <w:rsid w:val="000374E1"/>
    <w:rsid w:val="00037776"/>
    <w:rsid w:val="000421E4"/>
    <w:rsid w:val="000443BD"/>
    <w:rsid w:val="00047CA5"/>
    <w:rsid w:val="00051C44"/>
    <w:rsid w:val="00060E05"/>
    <w:rsid w:val="000610AC"/>
    <w:rsid w:val="00064B55"/>
    <w:rsid w:val="000677F4"/>
    <w:rsid w:val="00072332"/>
    <w:rsid w:val="00073AC0"/>
    <w:rsid w:val="0007409E"/>
    <w:rsid w:val="00083F20"/>
    <w:rsid w:val="00090AF7"/>
    <w:rsid w:val="000A0B97"/>
    <w:rsid w:val="000A0EB6"/>
    <w:rsid w:val="000A5098"/>
    <w:rsid w:val="000B1651"/>
    <w:rsid w:val="000B29D7"/>
    <w:rsid w:val="000B448C"/>
    <w:rsid w:val="000C365F"/>
    <w:rsid w:val="000C7087"/>
    <w:rsid w:val="000C7D32"/>
    <w:rsid w:val="000D6CA9"/>
    <w:rsid w:val="000D7674"/>
    <w:rsid w:val="000E4449"/>
    <w:rsid w:val="000E61B7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23FE"/>
    <w:rsid w:val="00195923"/>
    <w:rsid w:val="001959D3"/>
    <w:rsid w:val="001A1C23"/>
    <w:rsid w:val="001A4AE4"/>
    <w:rsid w:val="001A5BBD"/>
    <w:rsid w:val="001A7856"/>
    <w:rsid w:val="001B4387"/>
    <w:rsid w:val="001B67D1"/>
    <w:rsid w:val="001C1546"/>
    <w:rsid w:val="001C4F45"/>
    <w:rsid w:val="001C75BE"/>
    <w:rsid w:val="001D1E33"/>
    <w:rsid w:val="001D39A7"/>
    <w:rsid w:val="001D56F2"/>
    <w:rsid w:val="001E1FF6"/>
    <w:rsid w:val="001E6830"/>
    <w:rsid w:val="001F2209"/>
    <w:rsid w:val="001F673F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0B01"/>
    <w:rsid w:val="00283A9B"/>
    <w:rsid w:val="002850A4"/>
    <w:rsid w:val="00285441"/>
    <w:rsid w:val="00286EDB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A4E"/>
    <w:rsid w:val="002B2928"/>
    <w:rsid w:val="002B7E80"/>
    <w:rsid w:val="002C0DD9"/>
    <w:rsid w:val="002C1717"/>
    <w:rsid w:val="002C6430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6675"/>
    <w:rsid w:val="00386B21"/>
    <w:rsid w:val="003A16E3"/>
    <w:rsid w:val="003A6AE3"/>
    <w:rsid w:val="003B01BA"/>
    <w:rsid w:val="003B5927"/>
    <w:rsid w:val="003C0A55"/>
    <w:rsid w:val="003C148B"/>
    <w:rsid w:val="003C179C"/>
    <w:rsid w:val="003C2C2F"/>
    <w:rsid w:val="003D61CE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42A0"/>
    <w:rsid w:val="00430E53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1A05"/>
    <w:rsid w:val="00492445"/>
    <w:rsid w:val="00493EA3"/>
    <w:rsid w:val="004948BC"/>
    <w:rsid w:val="00495BBC"/>
    <w:rsid w:val="00495CA9"/>
    <w:rsid w:val="004A343F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E1AF6"/>
    <w:rsid w:val="004E7196"/>
    <w:rsid w:val="004F3390"/>
    <w:rsid w:val="004F39B9"/>
    <w:rsid w:val="004F4067"/>
    <w:rsid w:val="004F45D6"/>
    <w:rsid w:val="004F6142"/>
    <w:rsid w:val="004F6E08"/>
    <w:rsid w:val="0050005A"/>
    <w:rsid w:val="00501500"/>
    <w:rsid w:val="00502E25"/>
    <w:rsid w:val="0050324E"/>
    <w:rsid w:val="005033F8"/>
    <w:rsid w:val="005040E1"/>
    <w:rsid w:val="005048EE"/>
    <w:rsid w:val="0050683B"/>
    <w:rsid w:val="0051399A"/>
    <w:rsid w:val="00513A55"/>
    <w:rsid w:val="005167C4"/>
    <w:rsid w:val="00517C98"/>
    <w:rsid w:val="005278DB"/>
    <w:rsid w:val="005403AD"/>
    <w:rsid w:val="005407EF"/>
    <w:rsid w:val="00542B72"/>
    <w:rsid w:val="005508A5"/>
    <w:rsid w:val="00552C10"/>
    <w:rsid w:val="0055602C"/>
    <w:rsid w:val="00557DB6"/>
    <w:rsid w:val="00560E83"/>
    <w:rsid w:val="00564F33"/>
    <w:rsid w:val="005659CE"/>
    <w:rsid w:val="005732FE"/>
    <w:rsid w:val="005741FB"/>
    <w:rsid w:val="00581361"/>
    <w:rsid w:val="00584B27"/>
    <w:rsid w:val="00584F6B"/>
    <w:rsid w:val="00587CA9"/>
    <w:rsid w:val="00593C45"/>
    <w:rsid w:val="005A0E97"/>
    <w:rsid w:val="005A2B97"/>
    <w:rsid w:val="005A5C50"/>
    <w:rsid w:val="005A6B6B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55AD"/>
    <w:rsid w:val="005E6E4F"/>
    <w:rsid w:val="005F19C6"/>
    <w:rsid w:val="005F4E57"/>
    <w:rsid w:val="005F4F69"/>
    <w:rsid w:val="005F6854"/>
    <w:rsid w:val="005F77B7"/>
    <w:rsid w:val="00600584"/>
    <w:rsid w:val="00605EB3"/>
    <w:rsid w:val="00611C38"/>
    <w:rsid w:val="0061636A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7DD"/>
    <w:rsid w:val="00662E36"/>
    <w:rsid w:val="00664070"/>
    <w:rsid w:val="00665BB6"/>
    <w:rsid w:val="006673D7"/>
    <w:rsid w:val="00673FE1"/>
    <w:rsid w:val="00676192"/>
    <w:rsid w:val="00680DDD"/>
    <w:rsid w:val="00682487"/>
    <w:rsid w:val="006864DC"/>
    <w:rsid w:val="006934C0"/>
    <w:rsid w:val="0069423B"/>
    <w:rsid w:val="006A326B"/>
    <w:rsid w:val="006A4198"/>
    <w:rsid w:val="006A4258"/>
    <w:rsid w:val="006A53DF"/>
    <w:rsid w:val="006A5BF1"/>
    <w:rsid w:val="006B5585"/>
    <w:rsid w:val="006B5ED3"/>
    <w:rsid w:val="006C068A"/>
    <w:rsid w:val="006C16EA"/>
    <w:rsid w:val="006C26BE"/>
    <w:rsid w:val="006C6345"/>
    <w:rsid w:val="006C776D"/>
    <w:rsid w:val="006D4AF7"/>
    <w:rsid w:val="006D672D"/>
    <w:rsid w:val="006E0385"/>
    <w:rsid w:val="006E2EFC"/>
    <w:rsid w:val="006E5254"/>
    <w:rsid w:val="006E795D"/>
    <w:rsid w:val="006F447F"/>
    <w:rsid w:val="006F51C5"/>
    <w:rsid w:val="006F56F9"/>
    <w:rsid w:val="007007B0"/>
    <w:rsid w:val="00700A1F"/>
    <w:rsid w:val="0070281E"/>
    <w:rsid w:val="0070453A"/>
    <w:rsid w:val="00710AA5"/>
    <w:rsid w:val="00712806"/>
    <w:rsid w:val="00712B4C"/>
    <w:rsid w:val="00713159"/>
    <w:rsid w:val="007138BF"/>
    <w:rsid w:val="00715D97"/>
    <w:rsid w:val="00715DA9"/>
    <w:rsid w:val="00716AF3"/>
    <w:rsid w:val="0073072B"/>
    <w:rsid w:val="00740C94"/>
    <w:rsid w:val="007416CA"/>
    <w:rsid w:val="007517FD"/>
    <w:rsid w:val="0075356D"/>
    <w:rsid w:val="00753D97"/>
    <w:rsid w:val="00755D26"/>
    <w:rsid w:val="00757AD4"/>
    <w:rsid w:val="00761051"/>
    <w:rsid w:val="0076756F"/>
    <w:rsid w:val="007702A7"/>
    <w:rsid w:val="00770BB5"/>
    <w:rsid w:val="007754A8"/>
    <w:rsid w:val="00775F00"/>
    <w:rsid w:val="007760F5"/>
    <w:rsid w:val="007764AC"/>
    <w:rsid w:val="00783113"/>
    <w:rsid w:val="00783C09"/>
    <w:rsid w:val="007851EB"/>
    <w:rsid w:val="007856DD"/>
    <w:rsid w:val="00787591"/>
    <w:rsid w:val="00792C82"/>
    <w:rsid w:val="00796808"/>
    <w:rsid w:val="007A0A80"/>
    <w:rsid w:val="007A1C0B"/>
    <w:rsid w:val="007A20FA"/>
    <w:rsid w:val="007B2D07"/>
    <w:rsid w:val="007B2E61"/>
    <w:rsid w:val="007B4164"/>
    <w:rsid w:val="007B7436"/>
    <w:rsid w:val="007C2CCD"/>
    <w:rsid w:val="007C5A1E"/>
    <w:rsid w:val="007C70F7"/>
    <w:rsid w:val="007C793C"/>
    <w:rsid w:val="007D0311"/>
    <w:rsid w:val="007D5AA9"/>
    <w:rsid w:val="007E160E"/>
    <w:rsid w:val="007E28D5"/>
    <w:rsid w:val="007E32F7"/>
    <w:rsid w:val="007E5FEA"/>
    <w:rsid w:val="007F17AD"/>
    <w:rsid w:val="00803912"/>
    <w:rsid w:val="00803EE0"/>
    <w:rsid w:val="00812073"/>
    <w:rsid w:val="00812C5E"/>
    <w:rsid w:val="008215EE"/>
    <w:rsid w:val="0082591E"/>
    <w:rsid w:val="00831044"/>
    <w:rsid w:val="00834D5D"/>
    <w:rsid w:val="00836A32"/>
    <w:rsid w:val="00836C6B"/>
    <w:rsid w:val="008446A6"/>
    <w:rsid w:val="008467F0"/>
    <w:rsid w:val="00852F27"/>
    <w:rsid w:val="00856CBD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56FD"/>
    <w:rsid w:val="008A7D6C"/>
    <w:rsid w:val="008C0678"/>
    <w:rsid w:val="008C0AA3"/>
    <w:rsid w:val="008D4F72"/>
    <w:rsid w:val="008D58EE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229B1"/>
    <w:rsid w:val="00924FA7"/>
    <w:rsid w:val="00930F4C"/>
    <w:rsid w:val="00930FC6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9428A"/>
    <w:rsid w:val="009A6BCA"/>
    <w:rsid w:val="009A6DDE"/>
    <w:rsid w:val="009A7E4A"/>
    <w:rsid w:val="009B1AB5"/>
    <w:rsid w:val="009B401A"/>
    <w:rsid w:val="009C63CA"/>
    <w:rsid w:val="009E17F9"/>
    <w:rsid w:val="009E1B0D"/>
    <w:rsid w:val="009E29E4"/>
    <w:rsid w:val="009E4E8C"/>
    <w:rsid w:val="009E50BC"/>
    <w:rsid w:val="009E5FB3"/>
    <w:rsid w:val="009E694A"/>
    <w:rsid w:val="009E7775"/>
    <w:rsid w:val="009F0FD3"/>
    <w:rsid w:val="009F3926"/>
    <w:rsid w:val="009F400D"/>
    <w:rsid w:val="009F5891"/>
    <w:rsid w:val="00A01BAC"/>
    <w:rsid w:val="00A026DC"/>
    <w:rsid w:val="00A03A49"/>
    <w:rsid w:val="00A03D67"/>
    <w:rsid w:val="00A0650A"/>
    <w:rsid w:val="00A201BD"/>
    <w:rsid w:val="00A2346E"/>
    <w:rsid w:val="00A254BF"/>
    <w:rsid w:val="00A30C56"/>
    <w:rsid w:val="00A325C0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6595C"/>
    <w:rsid w:val="00A73B02"/>
    <w:rsid w:val="00A75A6E"/>
    <w:rsid w:val="00A8081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5DE8"/>
    <w:rsid w:val="00AB7132"/>
    <w:rsid w:val="00AC2CC6"/>
    <w:rsid w:val="00AC6B75"/>
    <w:rsid w:val="00AC7E44"/>
    <w:rsid w:val="00AD1AED"/>
    <w:rsid w:val="00AD2ADC"/>
    <w:rsid w:val="00AE05A9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78EC"/>
    <w:rsid w:val="00B42BF2"/>
    <w:rsid w:val="00B46031"/>
    <w:rsid w:val="00B4719B"/>
    <w:rsid w:val="00B51DF5"/>
    <w:rsid w:val="00B55237"/>
    <w:rsid w:val="00B60CC7"/>
    <w:rsid w:val="00B71192"/>
    <w:rsid w:val="00B82FF2"/>
    <w:rsid w:val="00B91115"/>
    <w:rsid w:val="00B9391D"/>
    <w:rsid w:val="00B93C38"/>
    <w:rsid w:val="00B94663"/>
    <w:rsid w:val="00B9707D"/>
    <w:rsid w:val="00BA0090"/>
    <w:rsid w:val="00BA1715"/>
    <w:rsid w:val="00BA23A4"/>
    <w:rsid w:val="00BA5CCF"/>
    <w:rsid w:val="00BB6F50"/>
    <w:rsid w:val="00BB7177"/>
    <w:rsid w:val="00BD41A1"/>
    <w:rsid w:val="00BD69AD"/>
    <w:rsid w:val="00BE1D26"/>
    <w:rsid w:val="00BE32F9"/>
    <w:rsid w:val="00BE5017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4738"/>
    <w:rsid w:val="00C057C3"/>
    <w:rsid w:val="00C10214"/>
    <w:rsid w:val="00C11B31"/>
    <w:rsid w:val="00C14030"/>
    <w:rsid w:val="00C15F1C"/>
    <w:rsid w:val="00C214D7"/>
    <w:rsid w:val="00C25871"/>
    <w:rsid w:val="00C30618"/>
    <w:rsid w:val="00C326FF"/>
    <w:rsid w:val="00C33A01"/>
    <w:rsid w:val="00C3734C"/>
    <w:rsid w:val="00C37709"/>
    <w:rsid w:val="00C47566"/>
    <w:rsid w:val="00C500E0"/>
    <w:rsid w:val="00C5309D"/>
    <w:rsid w:val="00C5311C"/>
    <w:rsid w:val="00C54873"/>
    <w:rsid w:val="00C63445"/>
    <w:rsid w:val="00C66058"/>
    <w:rsid w:val="00C75C26"/>
    <w:rsid w:val="00C82410"/>
    <w:rsid w:val="00C82DCE"/>
    <w:rsid w:val="00C85C38"/>
    <w:rsid w:val="00C87B82"/>
    <w:rsid w:val="00C95CD1"/>
    <w:rsid w:val="00C9630A"/>
    <w:rsid w:val="00CA3A23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7C61"/>
    <w:rsid w:val="00CE5B75"/>
    <w:rsid w:val="00D0194B"/>
    <w:rsid w:val="00D0389D"/>
    <w:rsid w:val="00D0527D"/>
    <w:rsid w:val="00D06E4A"/>
    <w:rsid w:val="00D06FC8"/>
    <w:rsid w:val="00D101B5"/>
    <w:rsid w:val="00D2115D"/>
    <w:rsid w:val="00D211BD"/>
    <w:rsid w:val="00D30C48"/>
    <w:rsid w:val="00D31F2A"/>
    <w:rsid w:val="00D33F05"/>
    <w:rsid w:val="00D35E6F"/>
    <w:rsid w:val="00D36AA4"/>
    <w:rsid w:val="00D42864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878F4"/>
    <w:rsid w:val="00D87BBE"/>
    <w:rsid w:val="00D9015F"/>
    <w:rsid w:val="00D9437E"/>
    <w:rsid w:val="00DA2CD8"/>
    <w:rsid w:val="00DA2FEB"/>
    <w:rsid w:val="00DA34F0"/>
    <w:rsid w:val="00DA72FD"/>
    <w:rsid w:val="00DB2B03"/>
    <w:rsid w:val="00DB3157"/>
    <w:rsid w:val="00DB5C89"/>
    <w:rsid w:val="00DB6D56"/>
    <w:rsid w:val="00DC1340"/>
    <w:rsid w:val="00DC21F5"/>
    <w:rsid w:val="00DC5B9E"/>
    <w:rsid w:val="00DD37DD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3523"/>
    <w:rsid w:val="00DF53E8"/>
    <w:rsid w:val="00E00603"/>
    <w:rsid w:val="00E066D9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625C"/>
    <w:rsid w:val="00E50245"/>
    <w:rsid w:val="00E5335D"/>
    <w:rsid w:val="00E578BF"/>
    <w:rsid w:val="00E6129A"/>
    <w:rsid w:val="00E614BB"/>
    <w:rsid w:val="00E63E2F"/>
    <w:rsid w:val="00E72D8B"/>
    <w:rsid w:val="00E805E7"/>
    <w:rsid w:val="00E8094E"/>
    <w:rsid w:val="00E826E6"/>
    <w:rsid w:val="00E84448"/>
    <w:rsid w:val="00E85C5B"/>
    <w:rsid w:val="00E86BC0"/>
    <w:rsid w:val="00E93623"/>
    <w:rsid w:val="00E937AC"/>
    <w:rsid w:val="00E94B44"/>
    <w:rsid w:val="00E96D7C"/>
    <w:rsid w:val="00EA5E20"/>
    <w:rsid w:val="00EA7152"/>
    <w:rsid w:val="00EB03C3"/>
    <w:rsid w:val="00EB3FC5"/>
    <w:rsid w:val="00EC15DF"/>
    <w:rsid w:val="00EC38E6"/>
    <w:rsid w:val="00EC593E"/>
    <w:rsid w:val="00EC5BBE"/>
    <w:rsid w:val="00ED2871"/>
    <w:rsid w:val="00ED4E36"/>
    <w:rsid w:val="00ED692E"/>
    <w:rsid w:val="00ED77E1"/>
    <w:rsid w:val="00EE0A62"/>
    <w:rsid w:val="00EE63FC"/>
    <w:rsid w:val="00EE7F52"/>
    <w:rsid w:val="00EF0313"/>
    <w:rsid w:val="00EF17FB"/>
    <w:rsid w:val="00EF1B5B"/>
    <w:rsid w:val="00EF1DC5"/>
    <w:rsid w:val="00EF28A1"/>
    <w:rsid w:val="00EF3F9B"/>
    <w:rsid w:val="00EF7A30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4D8"/>
    <w:rsid w:val="00F47827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159B"/>
    <w:rsid w:val="00FD3F34"/>
    <w:rsid w:val="00FD67F6"/>
    <w:rsid w:val="00FD71C2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35F92-DB82-4690-88F2-F503D663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character" w:styleId="ae">
    <w:name w:val="Emphasis"/>
    <w:basedOn w:val="a0"/>
    <w:uiPriority w:val="20"/>
    <w:qFormat/>
    <w:rsid w:val="00D101B5"/>
    <w:rPr>
      <w:i/>
      <w:iCs/>
    </w:rPr>
  </w:style>
  <w:style w:type="paragraph" w:customStyle="1" w:styleId="db9fe9049761426654245bb2dd862eecmsonormal">
    <w:name w:val="db9fe9049761426654245bb2dd862eecmsonormal"/>
    <w:basedOn w:val="a"/>
    <w:rsid w:val="00280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280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280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280B01"/>
  </w:style>
  <w:style w:type="paragraph" w:styleId="af">
    <w:name w:val="Normal (Web)"/>
    <w:basedOn w:val="a"/>
    <w:uiPriority w:val="99"/>
    <w:unhideWhenUsed/>
    <w:rsid w:val="001923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7E1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4D661-D895-4CE2-875C-2C01CF33E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12</Pages>
  <Words>3553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37</cp:revision>
  <cp:lastPrinted>2020-03-13T10:24:00Z</cp:lastPrinted>
  <dcterms:created xsi:type="dcterms:W3CDTF">2018-02-21T07:19:00Z</dcterms:created>
  <dcterms:modified xsi:type="dcterms:W3CDTF">2020-04-13T08:39:00Z</dcterms:modified>
</cp:coreProperties>
</file>